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9AF5" w14:textId="77777777" w:rsidR="00A762EB" w:rsidRDefault="00A762EB" w:rsidP="00C00AFD">
      <w:pPr>
        <w:rPr>
          <w:b/>
          <w:u w:val="single"/>
        </w:rPr>
      </w:pPr>
    </w:p>
    <w:p w14:paraId="52EFF80D" w14:textId="77777777" w:rsidR="00A762EB" w:rsidRDefault="00A762EB" w:rsidP="00C00AFD">
      <w:pPr>
        <w:rPr>
          <w:b/>
          <w:u w:val="single"/>
        </w:rPr>
      </w:pPr>
    </w:p>
    <w:p w14:paraId="77C1924B" w14:textId="3D14683E" w:rsidR="00C00AFD" w:rsidRDefault="00C00AFD" w:rsidP="00C00AFD">
      <w:pPr>
        <w:rPr>
          <w:b/>
          <w:u w:val="single"/>
        </w:rPr>
      </w:pPr>
      <w:r>
        <w:rPr>
          <w:b/>
          <w:u w:val="single"/>
        </w:rPr>
        <w:t>Review of the year</w:t>
      </w:r>
      <w:r w:rsidR="007641A9">
        <w:rPr>
          <w:b/>
          <w:u w:val="single"/>
        </w:rPr>
        <w:t>:</w:t>
      </w:r>
    </w:p>
    <w:p w14:paraId="58163EE8" w14:textId="77777777" w:rsidR="00C00AFD" w:rsidRDefault="00C00AFD" w:rsidP="00C00AFD">
      <w:pPr>
        <w:rPr>
          <w:b/>
          <w:u w:val="single"/>
        </w:rPr>
      </w:pPr>
    </w:p>
    <w:p w14:paraId="3D33C895" w14:textId="56C104A7" w:rsidR="00221AA1" w:rsidRDefault="00C00AFD" w:rsidP="00C00AFD">
      <w:r>
        <w:t>This will be my final year as Treasurer for Basingstoke &amp; Mid Hants Athletics Club. I would like to thank the entire committee for their support whilst I have been Treasurer and wish them well for the future.</w:t>
      </w:r>
    </w:p>
    <w:p w14:paraId="45DC703B" w14:textId="34CA610D" w:rsidR="00C00AFD" w:rsidRDefault="00C00AFD" w:rsidP="00C00AFD"/>
    <w:p w14:paraId="36C0E37A" w14:textId="77777777" w:rsidR="00C00AFD" w:rsidRDefault="00C00AFD" w:rsidP="00C00AFD">
      <w:r>
        <w:t xml:space="preserve">The club continues to hold a reserve account with £30,088.93 in case of unexpected events. It has not been necessary to use these funds in 2022 as </w:t>
      </w:r>
      <w:proofErr w:type="gramStart"/>
      <w:r>
        <w:t>the majority of</w:t>
      </w:r>
      <w:proofErr w:type="gramEnd"/>
      <w:r>
        <w:t xml:space="preserve"> members renewed their membership. </w:t>
      </w:r>
    </w:p>
    <w:p w14:paraId="566EEBF4" w14:textId="77777777" w:rsidR="00C00AFD" w:rsidRDefault="00C00AFD" w:rsidP="00C00AFD"/>
    <w:p w14:paraId="2C95527D" w14:textId="7C4A9768" w:rsidR="00C00AFD" w:rsidRDefault="00C00AFD" w:rsidP="00C00AFD">
      <w:r>
        <w:t xml:space="preserve">Expenditure for the year was greater than forecast for </w:t>
      </w:r>
      <w:r w:rsidR="00C24CFF">
        <w:t>2</w:t>
      </w:r>
      <w:r>
        <w:t xml:space="preserve"> significant reasons:</w:t>
      </w:r>
    </w:p>
    <w:p w14:paraId="6AAAF047" w14:textId="417784B5" w:rsidR="00C00AFD" w:rsidRDefault="00C00AFD" w:rsidP="00C00AFD">
      <w:pPr>
        <w:pStyle w:val="ListParagraph"/>
        <w:numPr>
          <w:ilvl w:val="0"/>
          <w:numId w:val="1"/>
        </w:numPr>
      </w:pPr>
      <w:r>
        <w:t xml:space="preserve">Hampshire </w:t>
      </w:r>
      <w:proofErr w:type="spellStart"/>
      <w:r>
        <w:t>Hoppit</w:t>
      </w:r>
      <w:proofErr w:type="spellEnd"/>
      <w:r>
        <w:t xml:space="preserve"> recorded a loss £9,000 due to lower than anticipated participants</w:t>
      </w:r>
      <w:r w:rsidR="00B24263">
        <w:t xml:space="preserve"> (a factor observed across the industry in 2022)</w:t>
      </w:r>
      <w:r>
        <w:t xml:space="preserve">. </w:t>
      </w:r>
      <w:r w:rsidR="00B24263">
        <w:t>To reduce the potential of this occurring again, the race director has calculated the minimum number of entries required to ‘break even’, and is measuring entries against this figure.</w:t>
      </w:r>
    </w:p>
    <w:p w14:paraId="212ADF49" w14:textId="3EF19BE5" w:rsidR="00B24263" w:rsidRDefault="004F5B23" w:rsidP="00C00AFD">
      <w:pPr>
        <w:pStyle w:val="ListParagraph"/>
        <w:numPr>
          <w:ilvl w:val="0"/>
          <w:numId w:val="1"/>
        </w:numPr>
      </w:pPr>
      <w:r>
        <w:t xml:space="preserve">Replacement of the photo finish equipment at a cost of £9,744. The old equipment was no longer repairable, and it was necessary to purchase </w:t>
      </w:r>
      <w:r w:rsidR="00BF0D99">
        <w:t xml:space="preserve">a </w:t>
      </w:r>
      <w:r>
        <w:t>new</w:t>
      </w:r>
      <w:r w:rsidR="00BF0D99">
        <w:t xml:space="preserve"> camera. This loss will be recouped over the next few years as the machine will be hired out.</w:t>
      </w:r>
    </w:p>
    <w:p w14:paraId="11F0B1E0" w14:textId="180067D9" w:rsidR="00C00AFD" w:rsidRDefault="00C24CFF" w:rsidP="00C00AFD">
      <w:r>
        <w:t>Due to these points, the club reported a deficit on normal activities of £10,809.53.</w:t>
      </w:r>
    </w:p>
    <w:p w14:paraId="583E5E08" w14:textId="629CBD15" w:rsidR="00C24CFF" w:rsidRDefault="00C24CFF" w:rsidP="00C00AFD"/>
    <w:p w14:paraId="1B90BDDE" w14:textId="5FA86568" w:rsidR="00C24CFF" w:rsidRDefault="00C24CFF" w:rsidP="00C24CFF">
      <w:r>
        <w:t xml:space="preserve">The Disability Group Satellite club </w:t>
      </w:r>
      <w:r w:rsidR="00D44780">
        <w:t xml:space="preserve">did not have any activities in 202j2. </w:t>
      </w:r>
      <w:r w:rsidRPr="00304AC0">
        <w:t xml:space="preserve">The Satellite Club Grant balance </w:t>
      </w:r>
      <w:r>
        <w:t>currently</w:t>
      </w:r>
      <w:r w:rsidRPr="00304AC0">
        <w:t xml:space="preserve"> stands at £2805.48.</w:t>
      </w:r>
    </w:p>
    <w:p w14:paraId="320EB2E2" w14:textId="78F16349" w:rsidR="00C24CFF" w:rsidRDefault="00C24CFF" w:rsidP="00C00AFD"/>
    <w:p w14:paraId="6A43F1FE" w14:textId="60AA897D" w:rsidR="00D44780" w:rsidRDefault="00D44780" w:rsidP="00D44780">
      <w:r>
        <w:t xml:space="preserve">We currently hold a stock of 69 vests. Many thanks to Andy </w:t>
      </w:r>
      <w:proofErr w:type="spellStart"/>
      <w:r>
        <w:t>Sleap</w:t>
      </w:r>
      <w:proofErr w:type="spellEnd"/>
      <w:r>
        <w:t xml:space="preserve"> and Carol Quinn for organising the stock and sale of vests during the year.</w:t>
      </w:r>
    </w:p>
    <w:p w14:paraId="52F9EC7D" w14:textId="56581E93" w:rsidR="00C00AFD" w:rsidRDefault="00C00AFD" w:rsidP="00C00AFD"/>
    <w:p w14:paraId="6E44176C" w14:textId="5727E083" w:rsidR="00D44780" w:rsidRDefault="00D44780" w:rsidP="00D44780">
      <w:pPr>
        <w:rPr>
          <w:b/>
          <w:u w:val="single"/>
        </w:rPr>
      </w:pPr>
      <w:r>
        <w:rPr>
          <w:b/>
          <w:u w:val="single"/>
        </w:rPr>
        <w:t>Trackside Facilities Fund</w:t>
      </w:r>
      <w:r w:rsidR="007641A9">
        <w:rPr>
          <w:b/>
          <w:u w:val="single"/>
        </w:rPr>
        <w:t>:</w:t>
      </w:r>
    </w:p>
    <w:p w14:paraId="5F003687" w14:textId="2FE75CED" w:rsidR="00D44780" w:rsidRDefault="00D44780" w:rsidP="00D44780"/>
    <w:p w14:paraId="59E4BAE0" w14:textId="1CD5C354" w:rsidR="00C039B9" w:rsidRDefault="00C039B9" w:rsidP="00D44780">
      <w:r>
        <w:t xml:space="preserve">Deposits for the new club house and stand were paid in November at a cost of £34,688.36. </w:t>
      </w:r>
    </w:p>
    <w:p w14:paraId="4FB32051" w14:textId="45441DE5" w:rsidR="00C039B9" w:rsidRDefault="00C039B9" w:rsidP="00D44780">
      <w:r>
        <w:t>The trackside fund received income and interest of £76.97.</w:t>
      </w:r>
    </w:p>
    <w:p w14:paraId="613BAB57" w14:textId="700B78B5" w:rsidR="00C039B9" w:rsidRDefault="00C039B9" w:rsidP="00D44780">
      <w:r>
        <w:t>Based on this, the trackside facilities fund now stands at £122,661.19. These funds are planned to be used in 2023 to finish building the new club house and stand.</w:t>
      </w:r>
    </w:p>
    <w:p w14:paraId="6880F648" w14:textId="77777777" w:rsidR="00D44780" w:rsidRDefault="00D44780" w:rsidP="00D44780"/>
    <w:p w14:paraId="12E87353" w14:textId="7F96CC48" w:rsidR="007641A9" w:rsidRDefault="007641A9" w:rsidP="007641A9">
      <w:pPr>
        <w:rPr>
          <w:b/>
          <w:u w:val="single"/>
        </w:rPr>
      </w:pPr>
      <w:r>
        <w:rPr>
          <w:b/>
          <w:u w:val="single"/>
        </w:rPr>
        <w:t>Membership fees proposal for 2023:</w:t>
      </w:r>
    </w:p>
    <w:p w14:paraId="7A9CF437" w14:textId="77777777" w:rsidR="007641A9" w:rsidRDefault="007641A9" w:rsidP="007641A9">
      <w:pPr>
        <w:rPr>
          <w:b/>
          <w:u w:val="single"/>
        </w:rPr>
      </w:pPr>
    </w:p>
    <w:p w14:paraId="417EBCA9" w14:textId="43800EA3" w:rsidR="007641A9" w:rsidRDefault="007641A9" w:rsidP="007641A9">
      <w:r>
        <w:t>Inflation is increasing costs for the club, and EA are increasing the athlete affiliation fee by £1 from April. For these reasons, the proposal is to increase the membership fee by 15% for 2023, effective from 1</w:t>
      </w:r>
      <w:r w:rsidRPr="007641A9">
        <w:rPr>
          <w:vertAlign w:val="superscript"/>
        </w:rPr>
        <w:t>st</w:t>
      </w:r>
      <w:r>
        <w:t xml:space="preserve"> April 2023. </w:t>
      </w:r>
    </w:p>
    <w:p w14:paraId="22BE4B13" w14:textId="77777777" w:rsidR="007641A9" w:rsidRDefault="007641A9" w:rsidP="007641A9"/>
    <w:p w14:paraId="705BD4AD" w14:textId="3F21A016" w:rsidR="007641A9" w:rsidRDefault="007641A9" w:rsidP="007641A9">
      <w:r>
        <w:t xml:space="preserve">Finally, I would like to thank </w:t>
      </w:r>
      <w:r w:rsidRPr="000D0AEA">
        <w:t>Georgina Grace for examining the accounts and signing the year-end balance sheet</w:t>
      </w:r>
      <w:r>
        <w:t>.</w:t>
      </w:r>
    </w:p>
    <w:p w14:paraId="0DFAEEF5" w14:textId="77777777" w:rsidR="007641A9" w:rsidRDefault="007641A9" w:rsidP="007641A9"/>
    <w:p w14:paraId="6EADD517" w14:textId="77777777" w:rsidR="007641A9" w:rsidRDefault="007641A9" w:rsidP="007641A9">
      <w:pPr>
        <w:rPr>
          <w:b/>
        </w:rPr>
      </w:pPr>
      <w:r>
        <w:rPr>
          <w:b/>
        </w:rPr>
        <w:t>Edward Thomas</w:t>
      </w:r>
    </w:p>
    <w:p w14:paraId="1DD4B404" w14:textId="77777777" w:rsidR="007641A9" w:rsidRDefault="007641A9" w:rsidP="007641A9">
      <w:pPr>
        <w:rPr>
          <w:b/>
        </w:rPr>
      </w:pPr>
      <w:r>
        <w:rPr>
          <w:b/>
        </w:rPr>
        <w:t>Treasurer</w:t>
      </w:r>
    </w:p>
    <w:p w14:paraId="0D99DDF3" w14:textId="6D2187DB" w:rsidR="00D44780" w:rsidRDefault="007641A9" w:rsidP="00C00AFD">
      <w:r>
        <w:rPr>
          <w:b/>
        </w:rPr>
        <w:t>19</w:t>
      </w:r>
      <w:r w:rsidRPr="007641A9">
        <w:rPr>
          <w:b/>
          <w:vertAlign w:val="superscript"/>
        </w:rPr>
        <w:t>th</w:t>
      </w:r>
      <w:r>
        <w:rPr>
          <w:b/>
        </w:rPr>
        <w:t xml:space="preserve"> February 2023</w:t>
      </w:r>
    </w:p>
    <w:sectPr w:rsidR="00D4478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321B" w14:textId="77777777" w:rsidR="00786ADA" w:rsidRDefault="00786ADA" w:rsidP="00C00AFD">
      <w:r>
        <w:separator/>
      </w:r>
    </w:p>
  </w:endnote>
  <w:endnote w:type="continuationSeparator" w:id="0">
    <w:p w14:paraId="35E56559" w14:textId="77777777" w:rsidR="00786ADA" w:rsidRDefault="00786ADA" w:rsidP="00C0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51C4" w14:textId="77777777" w:rsidR="00786ADA" w:rsidRDefault="00786ADA" w:rsidP="00C00AFD">
      <w:r>
        <w:separator/>
      </w:r>
    </w:p>
  </w:footnote>
  <w:footnote w:type="continuationSeparator" w:id="0">
    <w:p w14:paraId="06E302B7" w14:textId="77777777" w:rsidR="00786ADA" w:rsidRDefault="00786ADA" w:rsidP="00C00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6F5E" w14:textId="4A3B4FBE" w:rsidR="00C00AFD" w:rsidRPr="00C00AFD" w:rsidRDefault="00C00AFD" w:rsidP="00C00AFD">
    <w:pPr>
      <w:jc w:val="center"/>
      <w:rPr>
        <w:b/>
        <w:sz w:val="28"/>
        <w:szCs w:val="28"/>
      </w:rPr>
    </w:pPr>
    <w:r>
      <w:rPr>
        <w:b/>
        <w:sz w:val="28"/>
        <w:szCs w:val="28"/>
      </w:rPr>
      <w:t>BASINGSTOKE &amp; MID HANTS ATHLETIC CLUB TREASURER’S REPORT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8A5"/>
    <w:multiLevelType w:val="hybridMultilevel"/>
    <w:tmpl w:val="8AFA28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C71BE"/>
    <w:multiLevelType w:val="hybridMultilevel"/>
    <w:tmpl w:val="8AFA2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4A47"/>
    <w:multiLevelType w:val="hybridMultilevel"/>
    <w:tmpl w:val="4F90D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40F4C"/>
    <w:multiLevelType w:val="hybridMultilevel"/>
    <w:tmpl w:val="03D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739634">
    <w:abstractNumId w:val="1"/>
  </w:num>
  <w:num w:numId="2" w16cid:durableId="607929282">
    <w:abstractNumId w:val="0"/>
  </w:num>
  <w:num w:numId="3" w16cid:durableId="1578055316">
    <w:abstractNumId w:val="3"/>
  </w:num>
  <w:num w:numId="4" w16cid:durableId="2056463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FC"/>
    <w:rsid w:val="00221AA1"/>
    <w:rsid w:val="004F5B23"/>
    <w:rsid w:val="007641A9"/>
    <w:rsid w:val="00786ADA"/>
    <w:rsid w:val="00904767"/>
    <w:rsid w:val="00A22EFC"/>
    <w:rsid w:val="00A762EB"/>
    <w:rsid w:val="00B24263"/>
    <w:rsid w:val="00BF0D99"/>
    <w:rsid w:val="00C00AFD"/>
    <w:rsid w:val="00C039B9"/>
    <w:rsid w:val="00C24CFF"/>
    <w:rsid w:val="00D4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67754"/>
  <w15:chartTrackingRefBased/>
  <w15:docId w15:val="{CBD371A3-87DD-4C4A-A7F4-527EE9AA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A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A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AFD"/>
  </w:style>
  <w:style w:type="paragraph" w:styleId="Footer">
    <w:name w:val="footer"/>
    <w:basedOn w:val="Normal"/>
    <w:link w:val="FooterChar"/>
    <w:uiPriority w:val="99"/>
    <w:unhideWhenUsed/>
    <w:rsid w:val="00C00A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AFD"/>
  </w:style>
  <w:style w:type="paragraph" w:styleId="ListParagraph">
    <w:name w:val="List Paragraph"/>
    <w:basedOn w:val="Normal"/>
    <w:uiPriority w:val="34"/>
    <w:qFormat/>
    <w:rsid w:val="00C00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Thomas</dc:creator>
  <cp:keywords/>
  <dc:description/>
  <cp:lastModifiedBy>terry wegg</cp:lastModifiedBy>
  <cp:revision>2</cp:revision>
  <dcterms:created xsi:type="dcterms:W3CDTF">2023-02-20T08:02:00Z</dcterms:created>
  <dcterms:modified xsi:type="dcterms:W3CDTF">2023-02-20T08:02:00Z</dcterms:modified>
</cp:coreProperties>
</file>